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220" w:type="dxa"/>
        <w:tblInd w:w="-289" w:type="dxa"/>
        <w:tblLook w:val="04A0" w:firstRow="1" w:lastRow="0" w:firstColumn="1" w:lastColumn="0" w:noHBand="0" w:noVBand="1"/>
      </w:tblPr>
      <w:tblGrid>
        <w:gridCol w:w="4825"/>
        <w:gridCol w:w="142"/>
        <w:gridCol w:w="1276"/>
        <w:gridCol w:w="2977"/>
      </w:tblGrid>
      <w:tr w:rsidR="0093770E" w:rsidRPr="005A3FCF" w:rsidTr="00D047A1">
        <w:trPr>
          <w:trHeight w:val="850"/>
        </w:trPr>
        <w:tc>
          <w:tcPr>
            <w:tcW w:w="92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3770E" w:rsidRDefault="0093770E" w:rsidP="0093770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A3FCF">
              <w:rPr>
                <w:rFonts w:ascii="Times New Roman" w:hAnsi="Times New Roman" w:cs="Times New Roman"/>
                <w:b/>
              </w:rPr>
              <w:t>ANEXO I</w:t>
            </w:r>
          </w:p>
          <w:p w:rsidR="006770DC" w:rsidRDefault="006770DC" w:rsidP="00937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70DC" w:rsidRDefault="006770DC" w:rsidP="00937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70DC" w:rsidRPr="005A3FCF" w:rsidRDefault="006770DC" w:rsidP="006770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3FCF" w:rsidRPr="003C6EBF" w:rsidTr="00D047A1">
        <w:tc>
          <w:tcPr>
            <w:tcW w:w="6243" w:type="dxa"/>
            <w:gridSpan w:val="3"/>
            <w:vAlign w:val="center"/>
          </w:tcPr>
          <w:p w:rsidR="00D03ECC" w:rsidRPr="007A5147" w:rsidRDefault="00D03ECC" w:rsidP="0093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ECC" w:rsidRPr="007A5147" w:rsidRDefault="00D03ECC" w:rsidP="0093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47">
              <w:rPr>
                <w:rFonts w:ascii="Times New Roman" w:hAnsi="Times New Roman" w:cs="Times New Roman"/>
                <w:b/>
                <w:sz w:val="24"/>
                <w:szCs w:val="24"/>
              </w:rPr>
              <w:t>DECLARAÇÃO DE ATENDIMENTO À LEGISLAÇÃO</w:t>
            </w:r>
          </w:p>
          <w:p w:rsidR="00D03ECC" w:rsidRPr="007A5147" w:rsidRDefault="00D03ECC" w:rsidP="0093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47">
              <w:rPr>
                <w:rFonts w:ascii="Times New Roman" w:hAnsi="Times New Roman" w:cs="Times New Roman"/>
                <w:b/>
                <w:sz w:val="24"/>
                <w:szCs w:val="24"/>
              </w:rPr>
              <w:t>PARA PROJETOS ARQUITETÔNICOS</w:t>
            </w:r>
          </w:p>
          <w:p w:rsidR="00D03ECC" w:rsidRPr="003C6EBF" w:rsidRDefault="00D03ECC" w:rsidP="00937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03ECC" w:rsidRPr="003C6EBF" w:rsidRDefault="0012375B" w:rsidP="009A4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412835" cy="170497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asao PB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-46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13" cy="1713999"/>
                          </a:xfrm>
                          <a:prstGeom prst="rect">
                            <a:avLst/>
                          </a:prstGeom>
                          <a:effectLst>
                            <a:glow>
                              <a:schemeClr val="accent1"/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FCF" w:rsidRPr="003C6EBF" w:rsidTr="00D047A1">
        <w:trPr>
          <w:trHeight w:val="397"/>
        </w:trPr>
        <w:tc>
          <w:tcPr>
            <w:tcW w:w="6243" w:type="dxa"/>
            <w:gridSpan w:val="3"/>
            <w:vAlign w:val="center"/>
          </w:tcPr>
          <w:p w:rsidR="00D03ECC" w:rsidRPr="003C6EBF" w:rsidRDefault="00D03ECC" w:rsidP="0093770E">
            <w:pPr>
              <w:rPr>
                <w:rFonts w:ascii="Times New Roman" w:hAnsi="Times New Roman" w:cs="Times New Roman"/>
              </w:rPr>
            </w:pPr>
            <w:r w:rsidRPr="003C6EBF">
              <w:rPr>
                <w:rFonts w:ascii="Times New Roman" w:hAnsi="Times New Roman" w:cs="Times New Roman"/>
              </w:rPr>
              <w:t>Endereço:</w:t>
            </w:r>
          </w:p>
        </w:tc>
        <w:tc>
          <w:tcPr>
            <w:tcW w:w="2977" w:type="dxa"/>
            <w:vMerge/>
            <w:vAlign w:val="center"/>
          </w:tcPr>
          <w:p w:rsidR="00D03ECC" w:rsidRPr="003C6EBF" w:rsidRDefault="00D03ECC" w:rsidP="0093770E">
            <w:pPr>
              <w:rPr>
                <w:rFonts w:ascii="Times New Roman" w:hAnsi="Times New Roman" w:cs="Times New Roman"/>
              </w:rPr>
            </w:pPr>
          </w:p>
        </w:tc>
      </w:tr>
      <w:tr w:rsidR="005A3FCF" w:rsidRPr="003C6EBF" w:rsidTr="00D047A1">
        <w:trPr>
          <w:trHeight w:val="397"/>
        </w:trPr>
        <w:tc>
          <w:tcPr>
            <w:tcW w:w="6243" w:type="dxa"/>
            <w:gridSpan w:val="3"/>
            <w:vAlign w:val="center"/>
          </w:tcPr>
          <w:p w:rsidR="00D03ECC" w:rsidRPr="003C6EBF" w:rsidRDefault="00D03ECC" w:rsidP="0093770E">
            <w:pPr>
              <w:rPr>
                <w:rFonts w:ascii="Times New Roman" w:hAnsi="Times New Roman" w:cs="Times New Roman"/>
              </w:rPr>
            </w:pPr>
            <w:r w:rsidRPr="003C6EBF">
              <w:rPr>
                <w:rFonts w:ascii="Times New Roman" w:hAnsi="Times New Roman" w:cs="Times New Roman"/>
              </w:rPr>
              <w:t>Nome do Proprietário:</w:t>
            </w:r>
          </w:p>
        </w:tc>
        <w:tc>
          <w:tcPr>
            <w:tcW w:w="2977" w:type="dxa"/>
            <w:vMerge/>
            <w:vAlign w:val="center"/>
          </w:tcPr>
          <w:p w:rsidR="00D03ECC" w:rsidRPr="003C6EBF" w:rsidRDefault="00D03ECC" w:rsidP="0093770E">
            <w:pPr>
              <w:rPr>
                <w:rFonts w:ascii="Times New Roman" w:hAnsi="Times New Roman" w:cs="Times New Roman"/>
              </w:rPr>
            </w:pPr>
          </w:p>
        </w:tc>
      </w:tr>
      <w:tr w:rsidR="005A3FCF" w:rsidRPr="003C6EBF" w:rsidTr="00D047A1">
        <w:trPr>
          <w:trHeight w:val="397"/>
        </w:trPr>
        <w:tc>
          <w:tcPr>
            <w:tcW w:w="6243" w:type="dxa"/>
            <w:gridSpan w:val="3"/>
            <w:vAlign w:val="center"/>
          </w:tcPr>
          <w:p w:rsidR="00D03ECC" w:rsidRPr="003C6EBF" w:rsidRDefault="00D03ECC" w:rsidP="0093770E">
            <w:pPr>
              <w:rPr>
                <w:rFonts w:ascii="Times New Roman" w:hAnsi="Times New Roman" w:cs="Times New Roman"/>
              </w:rPr>
            </w:pPr>
            <w:r w:rsidRPr="003C6EBF">
              <w:rPr>
                <w:rFonts w:ascii="Times New Roman" w:hAnsi="Times New Roman" w:cs="Times New Roman"/>
              </w:rPr>
              <w:t>Nº do Expediente Único:</w:t>
            </w:r>
          </w:p>
        </w:tc>
        <w:tc>
          <w:tcPr>
            <w:tcW w:w="2977" w:type="dxa"/>
            <w:vMerge/>
            <w:vAlign w:val="center"/>
          </w:tcPr>
          <w:p w:rsidR="00D03ECC" w:rsidRPr="003C6EBF" w:rsidRDefault="00D03ECC" w:rsidP="0093770E">
            <w:pPr>
              <w:rPr>
                <w:rFonts w:ascii="Times New Roman" w:hAnsi="Times New Roman" w:cs="Times New Roman"/>
              </w:rPr>
            </w:pPr>
          </w:p>
        </w:tc>
      </w:tr>
      <w:tr w:rsidR="005A3FCF" w:rsidRPr="003C6EBF" w:rsidTr="00D047A1">
        <w:trPr>
          <w:trHeight w:val="397"/>
        </w:trPr>
        <w:tc>
          <w:tcPr>
            <w:tcW w:w="6243" w:type="dxa"/>
            <w:gridSpan w:val="3"/>
            <w:vAlign w:val="center"/>
          </w:tcPr>
          <w:p w:rsidR="00D03ECC" w:rsidRPr="003C6EBF" w:rsidRDefault="00D03ECC" w:rsidP="0093770E">
            <w:pPr>
              <w:rPr>
                <w:rFonts w:ascii="Times New Roman" w:hAnsi="Times New Roman" w:cs="Times New Roman"/>
              </w:rPr>
            </w:pPr>
            <w:r w:rsidRPr="003C6EBF">
              <w:rPr>
                <w:rFonts w:ascii="Times New Roman" w:hAnsi="Times New Roman" w:cs="Times New Roman"/>
              </w:rPr>
              <w:t>Número da DAM:</w:t>
            </w:r>
          </w:p>
        </w:tc>
        <w:tc>
          <w:tcPr>
            <w:tcW w:w="2977" w:type="dxa"/>
            <w:vMerge/>
            <w:vAlign w:val="center"/>
          </w:tcPr>
          <w:p w:rsidR="00D03ECC" w:rsidRPr="003C6EBF" w:rsidRDefault="00D03ECC" w:rsidP="0093770E">
            <w:pPr>
              <w:rPr>
                <w:rFonts w:ascii="Times New Roman" w:hAnsi="Times New Roman" w:cs="Times New Roman"/>
              </w:rPr>
            </w:pPr>
          </w:p>
        </w:tc>
      </w:tr>
      <w:tr w:rsidR="00D03ECC" w:rsidRPr="003C6EBF" w:rsidTr="00D047A1">
        <w:trPr>
          <w:trHeight w:val="397"/>
        </w:trPr>
        <w:tc>
          <w:tcPr>
            <w:tcW w:w="9220" w:type="dxa"/>
            <w:gridSpan w:val="4"/>
            <w:vAlign w:val="center"/>
          </w:tcPr>
          <w:p w:rsidR="00D03ECC" w:rsidRPr="003C6EBF" w:rsidRDefault="00D03ECC" w:rsidP="004B3585">
            <w:pPr>
              <w:rPr>
                <w:rFonts w:ascii="Times New Roman" w:hAnsi="Times New Roman" w:cs="Times New Roman"/>
                <w:b/>
              </w:rPr>
            </w:pPr>
            <w:r w:rsidRPr="003C6EBF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4B3585" w:rsidRPr="003C6EBF">
              <w:rPr>
                <w:rFonts w:ascii="Times New Roman" w:hAnsi="Times New Roman" w:cs="Times New Roman"/>
                <w:b/>
              </w:rPr>
              <w:t xml:space="preserve"> </w:t>
            </w:r>
            <w:r w:rsidRPr="003C6EBF">
              <w:rPr>
                <w:rFonts w:ascii="Times New Roman" w:hAnsi="Times New Roman" w:cs="Times New Roman"/>
                <w:b/>
              </w:rPr>
              <w:t xml:space="preserve">    RESPONSABILIDADE TÉCNICA</w:t>
            </w:r>
          </w:p>
        </w:tc>
      </w:tr>
      <w:tr w:rsidR="004B3585" w:rsidRPr="003C6EBF" w:rsidTr="00D047A1">
        <w:trPr>
          <w:trHeight w:val="397"/>
        </w:trPr>
        <w:tc>
          <w:tcPr>
            <w:tcW w:w="9220" w:type="dxa"/>
            <w:gridSpan w:val="4"/>
            <w:vAlign w:val="center"/>
          </w:tcPr>
          <w:p w:rsidR="004B3585" w:rsidRPr="003C6EBF" w:rsidRDefault="004B3585" w:rsidP="0093770E">
            <w:pPr>
              <w:rPr>
                <w:rFonts w:ascii="Times New Roman" w:hAnsi="Times New Roman" w:cs="Times New Roman"/>
              </w:rPr>
            </w:pPr>
            <w:r w:rsidRPr="003C6EBF">
              <w:rPr>
                <w:rFonts w:ascii="Times New Roman" w:hAnsi="Times New Roman" w:cs="Times New Roman"/>
              </w:rPr>
              <w:t>Nome Profissional:</w:t>
            </w:r>
          </w:p>
        </w:tc>
      </w:tr>
      <w:tr w:rsidR="0012375B" w:rsidRPr="003C6EBF" w:rsidTr="00D047A1">
        <w:trPr>
          <w:trHeight w:val="397"/>
        </w:trPr>
        <w:tc>
          <w:tcPr>
            <w:tcW w:w="4825" w:type="dxa"/>
            <w:vAlign w:val="center"/>
          </w:tcPr>
          <w:p w:rsidR="0093770E" w:rsidRPr="003C6EBF" w:rsidRDefault="004B3585" w:rsidP="0093770E">
            <w:pPr>
              <w:rPr>
                <w:rFonts w:ascii="Times New Roman" w:hAnsi="Times New Roman" w:cs="Times New Roman"/>
              </w:rPr>
            </w:pPr>
            <w:r w:rsidRPr="003C6EBF">
              <w:rPr>
                <w:rFonts w:ascii="Times New Roman" w:hAnsi="Times New Roman" w:cs="Times New Roman"/>
              </w:rPr>
              <w:t>Nº CAU / CREA:</w:t>
            </w:r>
          </w:p>
        </w:tc>
        <w:tc>
          <w:tcPr>
            <w:tcW w:w="4395" w:type="dxa"/>
            <w:gridSpan w:val="3"/>
            <w:vAlign w:val="center"/>
          </w:tcPr>
          <w:p w:rsidR="0093770E" w:rsidRPr="003C6EBF" w:rsidRDefault="005A3FCF" w:rsidP="0093770E">
            <w:pPr>
              <w:rPr>
                <w:rFonts w:ascii="Times New Roman" w:hAnsi="Times New Roman" w:cs="Times New Roman"/>
              </w:rPr>
            </w:pPr>
            <w:r w:rsidRPr="00563AAC">
              <w:rPr>
                <w:rFonts w:ascii="Times New Roman" w:hAnsi="Times New Roman" w:cs="Times New Roman"/>
              </w:rPr>
              <w:t>Nº RRT / ART:</w:t>
            </w:r>
          </w:p>
        </w:tc>
      </w:tr>
      <w:tr w:rsidR="004B3585" w:rsidRPr="003C6EBF" w:rsidTr="00D047A1">
        <w:trPr>
          <w:trHeight w:val="397"/>
        </w:trPr>
        <w:tc>
          <w:tcPr>
            <w:tcW w:w="9220" w:type="dxa"/>
            <w:gridSpan w:val="4"/>
            <w:tcBorders>
              <w:bottom w:val="single" w:sz="4" w:space="0" w:color="auto"/>
            </w:tcBorders>
            <w:vAlign w:val="center"/>
          </w:tcPr>
          <w:p w:rsidR="004B3585" w:rsidRPr="003C6EBF" w:rsidRDefault="004B3585" w:rsidP="004B3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EBF">
              <w:rPr>
                <w:rFonts w:ascii="Times New Roman" w:hAnsi="Times New Roman" w:cs="Times New Roman"/>
                <w:b/>
              </w:rPr>
              <w:t>DECLARAÇÃO DO RESPONSÁVEL TÉCNICO</w:t>
            </w:r>
          </w:p>
        </w:tc>
      </w:tr>
      <w:tr w:rsidR="003C6EBF" w:rsidRPr="003C6EBF" w:rsidTr="00D047A1">
        <w:trPr>
          <w:trHeight w:val="6493"/>
        </w:trPr>
        <w:tc>
          <w:tcPr>
            <w:tcW w:w="9220" w:type="dxa"/>
            <w:gridSpan w:val="4"/>
            <w:tcBorders>
              <w:bottom w:val="nil"/>
            </w:tcBorders>
            <w:vAlign w:val="center"/>
          </w:tcPr>
          <w:p w:rsidR="003C6EBF" w:rsidRPr="003C6EBF" w:rsidRDefault="003C6EBF" w:rsidP="0093770E">
            <w:pPr>
              <w:rPr>
                <w:rFonts w:ascii="Times New Roman" w:hAnsi="Times New Roman" w:cs="Times New Roman"/>
              </w:rPr>
            </w:pPr>
          </w:p>
          <w:p w:rsidR="003C6EBF" w:rsidRPr="003C6EBF" w:rsidRDefault="003C6EBF" w:rsidP="003C6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EBF">
              <w:rPr>
                <w:rFonts w:ascii="Times New Roman" w:hAnsi="Times New Roman" w:cs="Times New Roman"/>
                <w:b/>
              </w:rPr>
              <w:t>COMO RESPONSÁVEL TÉCNICO PELO PROJETO, DECLARO:</w:t>
            </w:r>
          </w:p>
          <w:p w:rsidR="003C6EBF" w:rsidRDefault="003C6EBF" w:rsidP="003C6EBF">
            <w:pPr>
              <w:rPr>
                <w:rFonts w:ascii="Times New Roman" w:hAnsi="Times New Roman" w:cs="Times New Roman"/>
              </w:rPr>
            </w:pPr>
          </w:p>
          <w:p w:rsidR="002242B9" w:rsidRDefault="003C6EBF" w:rsidP="004629E5">
            <w:pPr>
              <w:jc w:val="both"/>
              <w:rPr>
                <w:rFonts w:ascii="Times New Roman" w:hAnsi="Times New Roman" w:cs="Times New Roman"/>
              </w:rPr>
            </w:pPr>
            <w:r w:rsidRPr="003C6EBF">
              <w:rPr>
                <w:rFonts w:ascii="Times New Roman" w:hAnsi="Times New Roman" w:cs="Times New Roman"/>
              </w:rPr>
              <w:t xml:space="preserve">1. Que o projeto arquitetônico ora apresentado atende à legislação federal, estadual e municipal vigente, entre estas, a LC nº 284, de 1992, LC nº 434, de 1999, alterada pela LC nº 646, de 2010 e Decreto nº 20.613, de 2020, estando o município isento de examinar o projeto ora apresentado; </w:t>
            </w:r>
          </w:p>
          <w:p w:rsidR="004629E5" w:rsidRDefault="003C6EBF" w:rsidP="004629E5">
            <w:pPr>
              <w:jc w:val="both"/>
              <w:rPr>
                <w:rFonts w:ascii="Times New Roman" w:hAnsi="Times New Roman" w:cs="Times New Roman"/>
              </w:rPr>
            </w:pPr>
            <w:r w:rsidRPr="003C6EBF">
              <w:rPr>
                <w:rFonts w:ascii="Times New Roman" w:hAnsi="Times New Roman" w:cs="Times New Roman"/>
              </w:rPr>
              <w:t>2. Estar ciente de que, caso se constate, a qualquer momento, desconformidade em relação aos parâmetros legais determinados por Lei Federal, Estadual ou Municipal específica, a edificação não poderá ser regularizada ou beneficiada por qualquer outra lei de anistia que venha a ser publicada, ficando sujeita às penalidades aplicáveis, inclusive ação</w:t>
            </w:r>
            <w:r w:rsidR="004629E5">
              <w:rPr>
                <w:rFonts w:ascii="Times New Roman" w:hAnsi="Times New Roman" w:cs="Times New Roman"/>
              </w:rPr>
              <w:t xml:space="preserve"> demolitória;</w:t>
            </w:r>
          </w:p>
          <w:p w:rsidR="002242B9" w:rsidRDefault="003C6EBF" w:rsidP="004629E5">
            <w:pPr>
              <w:jc w:val="both"/>
              <w:rPr>
                <w:rFonts w:ascii="Times New Roman" w:hAnsi="Times New Roman" w:cs="Times New Roman"/>
              </w:rPr>
            </w:pPr>
            <w:r w:rsidRPr="003C6EBF">
              <w:rPr>
                <w:rFonts w:ascii="Times New Roman" w:hAnsi="Times New Roman" w:cs="Times New Roman"/>
              </w:rPr>
              <w:t>3. Que são verdadeiras as informações ora prestadas, bem como estarei sujeito a responder civil, criminal e administrativamente em caso de informações inverídicas ou descumprimento da lei;</w:t>
            </w:r>
          </w:p>
          <w:p w:rsidR="002242B9" w:rsidRDefault="002242B9" w:rsidP="003C6EBF">
            <w:pPr>
              <w:rPr>
                <w:rFonts w:ascii="Times New Roman" w:hAnsi="Times New Roman" w:cs="Times New Roman"/>
              </w:rPr>
            </w:pPr>
          </w:p>
          <w:p w:rsidR="00BA450D" w:rsidRDefault="00BA450D" w:rsidP="003C6EBF">
            <w:pPr>
              <w:rPr>
                <w:rFonts w:ascii="Times New Roman" w:hAnsi="Times New Roman" w:cs="Times New Roman"/>
              </w:rPr>
            </w:pPr>
          </w:p>
          <w:p w:rsidR="002242B9" w:rsidRDefault="003C6EBF" w:rsidP="002242B9">
            <w:pPr>
              <w:jc w:val="center"/>
              <w:rPr>
                <w:rFonts w:ascii="Times New Roman" w:hAnsi="Times New Roman" w:cs="Times New Roman"/>
              </w:rPr>
            </w:pPr>
            <w:r w:rsidRPr="002242B9">
              <w:rPr>
                <w:rFonts w:ascii="Times New Roman" w:hAnsi="Times New Roman" w:cs="Times New Roman"/>
                <w:b/>
              </w:rPr>
              <w:t>A DECLARAÇÃO EM DESACORDO COM LEGISLAÇÃO SUPRACITADA IMPLICA:</w:t>
            </w:r>
          </w:p>
          <w:p w:rsidR="002242B9" w:rsidRPr="002242B9" w:rsidRDefault="002242B9" w:rsidP="003C6EBF">
            <w:pPr>
              <w:rPr>
                <w:rFonts w:ascii="Times New Roman" w:hAnsi="Times New Roman" w:cs="Times New Roman"/>
                <w:sz w:val="12"/>
              </w:rPr>
            </w:pPr>
          </w:p>
          <w:p w:rsidR="00A5322F" w:rsidRDefault="003C6EBF" w:rsidP="004629E5">
            <w:pPr>
              <w:jc w:val="both"/>
              <w:rPr>
                <w:rFonts w:ascii="Times New Roman" w:hAnsi="Times New Roman" w:cs="Times New Roman"/>
              </w:rPr>
            </w:pPr>
            <w:r w:rsidRPr="003C6EBF">
              <w:rPr>
                <w:rFonts w:ascii="Times New Roman" w:hAnsi="Times New Roman" w:cs="Times New Roman"/>
              </w:rPr>
              <w:t>1. Nulidade da licença eventualmente expedida com suporte na declaração;</w:t>
            </w:r>
          </w:p>
          <w:p w:rsidR="00A5322F" w:rsidRDefault="003C6EBF" w:rsidP="004629E5">
            <w:pPr>
              <w:jc w:val="both"/>
              <w:rPr>
                <w:rFonts w:ascii="Times New Roman" w:hAnsi="Times New Roman" w:cs="Times New Roman"/>
              </w:rPr>
            </w:pPr>
            <w:r w:rsidRPr="003C6EBF">
              <w:rPr>
                <w:rFonts w:ascii="Times New Roman" w:hAnsi="Times New Roman" w:cs="Times New Roman"/>
              </w:rPr>
              <w:t>2. Embargo imediato da obra, caso constatadas irregularidades;</w:t>
            </w:r>
          </w:p>
          <w:p w:rsidR="00A5322F" w:rsidRDefault="003C6EBF" w:rsidP="004629E5">
            <w:pPr>
              <w:jc w:val="both"/>
              <w:rPr>
                <w:rFonts w:ascii="Times New Roman" w:hAnsi="Times New Roman" w:cs="Times New Roman"/>
              </w:rPr>
            </w:pPr>
            <w:r w:rsidRPr="003C6EBF">
              <w:rPr>
                <w:rFonts w:ascii="Times New Roman" w:hAnsi="Times New Roman" w:cs="Times New Roman"/>
              </w:rPr>
              <w:t>3. Remessa de processo de licenciamento à fiscalização para a aplicação de penalidades administrativas cabíveis</w:t>
            </w:r>
            <w:r w:rsidR="00A5322F">
              <w:rPr>
                <w:rFonts w:ascii="Times New Roman" w:hAnsi="Times New Roman" w:cs="Times New Roman"/>
              </w:rPr>
              <w:t>;</w:t>
            </w:r>
          </w:p>
          <w:p w:rsidR="004629E5" w:rsidRDefault="003C6EBF" w:rsidP="004629E5">
            <w:pPr>
              <w:jc w:val="both"/>
              <w:rPr>
                <w:rFonts w:ascii="Times New Roman" w:hAnsi="Times New Roman" w:cs="Times New Roman"/>
              </w:rPr>
            </w:pPr>
            <w:r w:rsidRPr="003C6EBF">
              <w:rPr>
                <w:rFonts w:ascii="Times New Roman" w:hAnsi="Times New Roman" w:cs="Times New Roman"/>
              </w:rPr>
              <w:t>4. Responsabilidade profissional do declarante junto ao órgão de cont</w:t>
            </w:r>
            <w:r w:rsidR="004629E5">
              <w:rPr>
                <w:rFonts w:ascii="Times New Roman" w:hAnsi="Times New Roman" w:cs="Times New Roman"/>
              </w:rPr>
              <w:t>role do exercício da profissão;</w:t>
            </w:r>
          </w:p>
          <w:p w:rsidR="002242B9" w:rsidRDefault="003C6EBF" w:rsidP="004629E5">
            <w:pPr>
              <w:jc w:val="both"/>
              <w:rPr>
                <w:rFonts w:ascii="Times New Roman" w:hAnsi="Times New Roman" w:cs="Times New Roman"/>
              </w:rPr>
            </w:pPr>
            <w:r w:rsidRPr="003C6EBF">
              <w:rPr>
                <w:rFonts w:ascii="Times New Roman" w:hAnsi="Times New Roman" w:cs="Times New Roman"/>
              </w:rPr>
              <w:t>5. Remessa de documentos à Procuradoria-Geral do Município para a apuração da responsabilidade civil e criminal.</w:t>
            </w:r>
          </w:p>
          <w:p w:rsidR="00A5322F" w:rsidRDefault="00A5322F" w:rsidP="003C6EBF">
            <w:pPr>
              <w:rPr>
                <w:rFonts w:ascii="Times New Roman" w:hAnsi="Times New Roman" w:cs="Times New Roman"/>
              </w:rPr>
            </w:pPr>
          </w:p>
          <w:p w:rsidR="003C6EBF" w:rsidRPr="003C6EBF" w:rsidRDefault="003C6EBF" w:rsidP="004629E5">
            <w:pPr>
              <w:jc w:val="both"/>
              <w:rPr>
                <w:rFonts w:ascii="Times New Roman" w:hAnsi="Times New Roman" w:cs="Times New Roman"/>
              </w:rPr>
            </w:pPr>
            <w:r w:rsidRPr="003C6EBF">
              <w:rPr>
                <w:rFonts w:ascii="Times New Roman" w:hAnsi="Times New Roman" w:cs="Times New Roman"/>
              </w:rPr>
              <w:t>O declarante responde civil e penalmente pela veracidade das declarações ora prestadas, isentando a Prefeitura Municipal de Porto Alegre de quaisquer responsabilidades pelas mesmas, assumindo todas as obrigações previstas na Lei Complementar 284, de 1992, inclusive eventuais danos causados a terceiros.</w:t>
            </w:r>
          </w:p>
        </w:tc>
      </w:tr>
      <w:tr w:rsidR="005A3FCF" w:rsidRPr="003C6EBF" w:rsidTr="00D047A1">
        <w:trPr>
          <w:trHeight w:val="561"/>
        </w:trPr>
        <w:tc>
          <w:tcPr>
            <w:tcW w:w="49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6EBF" w:rsidRPr="003C6EBF" w:rsidRDefault="003C6EBF" w:rsidP="0093770E">
            <w:pPr>
              <w:rPr>
                <w:rFonts w:ascii="Times New Roman" w:hAnsi="Times New Roman" w:cs="Times New Roman"/>
              </w:rPr>
            </w:pPr>
            <w:r w:rsidRPr="003C6EBF">
              <w:rPr>
                <w:rFonts w:ascii="Times New Roman" w:hAnsi="Times New Roman" w:cs="Times New Roman"/>
              </w:rPr>
              <w:t>Porto Alegre,</w:t>
            </w:r>
            <w:r w:rsidR="001032BB">
              <w:rPr>
                <w:rFonts w:ascii="Times New Roman" w:hAnsi="Times New Roman" w:cs="Times New Roman"/>
              </w:rPr>
              <w:t xml:space="preserve">     </w:t>
            </w:r>
            <w:r w:rsidRPr="003C6EBF">
              <w:rPr>
                <w:rFonts w:ascii="Times New Roman" w:hAnsi="Times New Roman" w:cs="Times New Roman"/>
              </w:rPr>
              <w:t xml:space="preserve"> de</w:t>
            </w:r>
            <w:r w:rsidR="001032BB">
              <w:rPr>
                <w:rFonts w:ascii="Times New Roman" w:hAnsi="Times New Roman" w:cs="Times New Roman"/>
              </w:rPr>
              <w:t xml:space="preserve"> </w:t>
            </w:r>
            <w:r w:rsidR="004629E5">
              <w:rPr>
                <w:rFonts w:ascii="Times New Roman" w:hAnsi="Times New Roman" w:cs="Times New Roman"/>
              </w:rPr>
              <w:t xml:space="preserve">     </w:t>
            </w:r>
            <w:r w:rsidR="001032BB">
              <w:rPr>
                <w:rFonts w:ascii="Times New Roman" w:hAnsi="Times New Roman" w:cs="Times New Roman"/>
              </w:rPr>
              <w:t xml:space="preserve">  </w:t>
            </w:r>
            <w:r w:rsidRPr="003C6E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EBF">
              <w:rPr>
                <w:rFonts w:ascii="Times New Roman" w:hAnsi="Times New Roman" w:cs="Times New Roman"/>
              </w:rPr>
              <w:t>de</w:t>
            </w:r>
            <w:proofErr w:type="spellEnd"/>
            <w:r w:rsidRPr="003C6EBF">
              <w:rPr>
                <w:rFonts w:ascii="Times New Roman" w:hAnsi="Times New Roman" w:cs="Times New Roman"/>
              </w:rPr>
              <w:t xml:space="preserve"> </w:t>
            </w:r>
            <w:r w:rsidR="001032BB">
              <w:rPr>
                <w:rFonts w:ascii="Times New Roman" w:hAnsi="Times New Roman" w:cs="Times New Roman"/>
              </w:rPr>
              <w:t xml:space="preserve">      20.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C6EBF" w:rsidRPr="003C6EBF" w:rsidRDefault="003C6EBF" w:rsidP="0093770E">
            <w:pPr>
              <w:rPr>
                <w:rFonts w:ascii="Times New Roman" w:hAnsi="Times New Roman" w:cs="Times New Roman"/>
              </w:rPr>
            </w:pPr>
          </w:p>
        </w:tc>
      </w:tr>
      <w:tr w:rsidR="005A3FCF" w:rsidRPr="003C6EBF" w:rsidTr="00D047A1">
        <w:trPr>
          <w:trHeight w:val="721"/>
        </w:trPr>
        <w:tc>
          <w:tcPr>
            <w:tcW w:w="4967" w:type="dxa"/>
            <w:gridSpan w:val="2"/>
            <w:tcBorders>
              <w:top w:val="nil"/>
              <w:right w:val="nil"/>
            </w:tcBorders>
            <w:vAlign w:val="center"/>
          </w:tcPr>
          <w:p w:rsidR="003C6EBF" w:rsidRPr="003C6EBF" w:rsidRDefault="003C6EBF" w:rsidP="00937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</w:tcBorders>
          </w:tcPr>
          <w:p w:rsidR="00E716CB" w:rsidRDefault="00E716CB" w:rsidP="00937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D7DADE" wp14:editId="58F4318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155575</wp:posOffset>
                      </wp:positionV>
                      <wp:extent cx="2219325" cy="0"/>
                      <wp:effectExtent l="0" t="0" r="28575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DA716CA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12.25pt" to="181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C27F1D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3C6EBF" w:rsidRPr="003C6EBF" w:rsidRDefault="003C6EBF" w:rsidP="00E716CB">
            <w:pPr>
              <w:jc w:val="center"/>
              <w:rPr>
                <w:rFonts w:ascii="Times New Roman" w:hAnsi="Times New Roman" w:cs="Times New Roman"/>
              </w:rPr>
            </w:pPr>
            <w:r w:rsidRPr="003C6EBF">
              <w:rPr>
                <w:rFonts w:ascii="Times New Roman" w:hAnsi="Times New Roman" w:cs="Times New Roman"/>
              </w:rPr>
              <w:t>Assinatura</w:t>
            </w:r>
          </w:p>
        </w:tc>
      </w:tr>
    </w:tbl>
    <w:p w:rsidR="00ED51BD" w:rsidRPr="0093770E" w:rsidRDefault="00ED51BD" w:rsidP="0093770E"/>
    <w:sectPr w:rsidR="00ED51BD" w:rsidRPr="0093770E" w:rsidSect="006770D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0E"/>
    <w:rsid w:val="001032BB"/>
    <w:rsid w:val="0012375B"/>
    <w:rsid w:val="002242B9"/>
    <w:rsid w:val="003A7314"/>
    <w:rsid w:val="003C6EBF"/>
    <w:rsid w:val="004629E5"/>
    <w:rsid w:val="004B3585"/>
    <w:rsid w:val="00563AAC"/>
    <w:rsid w:val="005A3FCF"/>
    <w:rsid w:val="006770DC"/>
    <w:rsid w:val="007A5147"/>
    <w:rsid w:val="007E1BFC"/>
    <w:rsid w:val="0093770E"/>
    <w:rsid w:val="009953EF"/>
    <w:rsid w:val="009A406F"/>
    <w:rsid w:val="00A5322F"/>
    <w:rsid w:val="00BA450D"/>
    <w:rsid w:val="00BC5E61"/>
    <w:rsid w:val="00C27F1D"/>
    <w:rsid w:val="00D03ECC"/>
    <w:rsid w:val="00D047A1"/>
    <w:rsid w:val="00E716CB"/>
    <w:rsid w:val="00ED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Demingos</dc:creator>
  <cp:lastModifiedBy>Aline Czarnobay</cp:lastModifiedBy>
  <cp:revision>2</cp:revision>
  <dcterms:created xsi:type="dcterms:W3CDTF">2021-05-07T12:36:00Z</dcterms:created>
  <dcterms:modified xsi:type="dcterms:W3CDTF">2021-05-07T12:36:00Z</dcterms:modified>
</cp:coreProperties>
</file>