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E9BA6" w14:textId="14CA698E" w:rsidR="00CE40F1" w:rsidRPr="000D33A1" w:rsidRDefault="00CE40F1" w:rsidP="00CE40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bookmarkStart w:id="0" w:name="_GoBack"/>
      <w:bookmarkEnd w:id="0"/>
      <w:r w:rsidRPr="000D33A1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EDITAL 00</w:t>
      </w:r>
      <w:r w:rsidR="004878D4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2</w:t>
      </w:r>
      <w:r w:rsidRPr="000D33A1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/202</w:t>
      </w:r>
      <w:r w:rsidR="003A2B06" w:rsidRPr="000D33A1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1</w:t>
      </w:r>
    </w:p>
    <w:p w14:paraId="6125F044" w14:textId="77777777" w:rsidR="00CE40F1" w:rsidRPr="000D33A1" w:rsidRDefault="00CE40F1" w:rsidP="00CE40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PROCESSO SELETIVO SIMPLIFICADO PARA A CONTRATAÇÃO DE ESTAGIÁRIO</w:t>
      </w:r>
    </w:p>
    <w:p w14:paraId="077F588E" w14:textId="564B8225" w:rsidR="00CE40F1" w:rsidRPr="000D33A1" w:rsidRDefault="00CE40F1" w:rsidP="00CE40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PARA ESTÁGIO NÃO OBRIGATÓRIO NA PROCEMPA</w:t>
      </w:r>
      <w:r w:rsidRPr="000D33A1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br/>
        <w:t>PROCESSO 21.12.</w:t>
      </w:r>
      <w:r w:rsidR="00F9142C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000000278-5</w:t>
      </w:r>
    </w:p>
    <w:p w14:paraId="255DAE5E" w14:textId="77777777" w:rsidR="00CA711E" w:rsidRPr="000D33A1" w:rsidRDefault="00CA711E" w:rsidP="00A94CD5">
      <w:pPr>
        <w:jc w:val="center"/>
        <w:rPr>
          <w:rFonts w:ascii="Arial" w:hAnsi="Arial" w:cs="Arial"/>
          <w:sz w:val="20"/>
          <w:szCs w:val="20"/>
        </w:rPr>
      </w:pPr>
    </w:p>
    <w:p w14:paraId="15F7156E" w14:textId="6266DFFB" w:rsidR="00CA711E" w:rsidRPr="000D33A1" w:rsidRDefault="00CE40F1" w:rsidP="00CA711E">
      <w:pPr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 COMPANHIA DE PROCESSAMENTO DE DADOS DO MUNICÍPIO DE PORTO ALEGRE - PROCEMPA</w:t>
      </w:r>
      <w:r w:rsidR="00CA711E" w:rsidRPr="000D33A1">
        <w:rPr>
          <w:rFonts w:ascii="Arial" w:hAnsi="Arial" w:cs="Arial"/>
          <w:sz w:val="20"/>
          <w:szCs w:val="20"/>
        </w:rPr>
        <w:t xml:space="preserve">, no uso de suas atribuições, torna pública a abertura de inscrições e das normas para o Processo Seletivo Simplificado para a contratação de </w:t>
      </w:r>
      <w:r w:rsidR="005A62F2" w:rsidRPr="000D33A1">
        <w:rPr>
          <w:rFonts w:ascii="Arial" w:hAnsi="Arial" w:cs="Arial"/>
          <w:sz w:val="20"/>
          <w:szCs w:val="20"/>
        </w:rPr>
        <w:t>estagiário para a PROCEMPA</w:t>
      </w:r>
      <w:r w:rsidR="00CA711E" w:rsidRPr="000D33A1">
        <w:rPr>
          <w:rFonts w:ascii="Arial" w:hAnsi="Arial" w:cs="Arial"/>
          <w:sz w:val="20"/>
          <w:szCs w:val="20"/>
        </w:rPr>
        <w:t>, nos termos da Lei 11.788, de 25 de setembro de 2008, que dispõe sobre o estágio de estudantes.</w:t>
      </w:r>
    </w:p>
    <w:p w14:paraId="42FDE92A" w14:textId="77777777" w:rsidR="00CA711E" w:rsidRPr="000D33A1" w:rsidRDefault="00CA711E" w:rsidP="00CA711E">
      <w:pPr>
        <w:jc w:val="both"/>
        <w:rPr>
          <w:rFonts w:ascii="Arial" w:hAnsi="Arial" w:cs="Arial"/>
          <w:sz w:val="20"/>
          <w:szCs w:val="20"/>
        </w:rPr>
      </w:pPr>
    </w:p>
    <w:p w14:paraId="726636E0" w14:textId="303A992F" w:rsidR="00CE40F1" w:rsidRPr="000D33A1" w:rsidRDefault="00CE40F1" w:rsidP="00CE4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1. LOCAL DE REALIZAÇÃO DO ESTÁGIO</w:t>
      </w:r>
    </w:p>
    <w:p w14:paraId="2C5464BB" w14:textId="1EFFD4E4" w:rsidR="005A62F2" w:rsidRPr="000D33A1" w:rsidRDefault="00A86857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Supervisão Técnica 7</w:t>
      </w:r>
      <w:r w:rsidR="00E035B2" w:rsidRPr="000D33A1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T-ST07</w:t>
      </w:r>
      <w:r w:rsidR="005A62F2" w:rsidRPr="000D33A1">
        <w:rPr>
          <w:rFonts w:ascii="Arial" w:hAnsi="Arial" w:cs="Arial"/>
          <w:color w:val="000000"/>
          <w:sz w:val="20"/>
          <w:szCs w:val="20"/>
        </w:rPr>
        <w:t xml:space="preserve"> – PROCEMPA</w:t>
      </w:r>
    </w:p>
    <w:p w14:paraId="3CA930B3" w14:textId="2A36EEE6" w:rsidR="00CA711E" w:rsidRPr="000D33A1" w:rsidRDefault="005A62F2" w:rsidP="00E56E7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Endereço:</w:t>
      </w:r>
      <w:r w:rsidR="00E56E78"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Av. Ipiranga nº 1</w:t>
      </w:r>
      <w:r w:rsidR="009918CC"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 – Azenha, Porto Alegre/RS - 90160-091</w:t>
      </w:r>
    </w:p>
    <w:p w14:paraId="7E7E8C1B" w14:textId="77777777" w:rsidR="00C52BF4" w:rsidRPr="000D33A1" w:rsidRDefault="00C52BF4" w:rsidP="00CE4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14:paraId="14FAD8B5" w14:textId="7AED590F" w:rsidR="00CE40F1" w:rsidRPr="000D33A1" w:rsidRDefault="00CE40F1" w:rsidP="00CE4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2. DAS VAGAS</w:t>
      </w:r>
    </w:p>
    <w:p w14:paraId="22E71628" w14:textId="77777777" w:rsidR="00885296" w:rsidRPr="000D33A1" w:rsidRDefault="00885296" w:rsidP="00885296">
      <w:pPr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 xml:space="preserve">- Este processo seletivo destina-se ao preenchimento de </w:t>
      </w:r>
      <w:r w:rsidR="000F052B" w:rsidRPr="000D33A1">
        <w:rPr>
          <w:rFonts w:ascii="Arial" w:hAnsi="Arial" w:cs="Arial"/>
          <w:sz w:val="20"/>
          <w:szCs w:val="20"/>
        </w:rPr>
        <w:t>uma vaga</w:t>
      </w:r>
      <w:r w:rsidRPr="000D33A1">
        <w:rPr>
          <w:rFonts w:ascii="Arial" w:hAnsi="Arial" w:cs="Arial"/>
          <w:sz w:val="20"/>
          <w:szCs w:val="20"/>
        </w:rPr>
        <w:t xml:space="preserve"> junto </w:t>
      </w:r>
      <w:r w:rsidR="005A62F2" w:rsidRPr="000D33A1">
        <w:rPr>
          <w:rFonts w:ascii="Arial" w:hAnsi="Arial" w:cs="Arial"/>
          <w:sz w:val="20"/>
          <w:szCs w:val="20"/>
        </w:rPr>
        <w:t>a PROCEMPA.</w:t>
      </w:r>
    </w:p>
    <w:p w14:paraId="1649BF38" w14:textId="77777777" w:rsidR="00885296" w:rsidRPr="000D33A1" w:rsidRDefault="00885296" w:rsidP="00885296">
      <w:pPr>
        <w:pStyle w:val="PargrafodaLista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7087" w:type="dxa"/>
        <w:tblInd w:w="707" w:type="dxa"/>
        <w:tblLook w:val="04A0" w:firstRow="1" w:lastRow="0" w:firstColumn="1" w:lastColumn="0" w:noHBand="0" w:noVBand="1"/>
      </w:tblPr>
      <w:tblGrid>
        <w:gridCol w:w="2126"/>
        <w:gridCol w:w="4961"/>
      </w:tblGrid>
      <w:tr w:rsidR="00885296" w:rsidRPr="000D33A1" w14:paraId="1E48D4CE" w14:textId="77777777" w:rsidTr="00885296">
        <w:tc>
          <w:tcPr>
            <w:tcW w:w="2126" w:type="dxa"/>
          </w:tcPr>
          <w:p w14:paraId="26399426" w14:textId="77777777" w:rsidR="00885296" w:rsidRPr="000D33A1" w:rsidRDefault="00885296" w:rsidP="002F3BAD">
            <w:pPr>
              <w:pStyle w:val="PargrafodaLista"/>
              <w:ind w:left="0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3A1">
              <w:rPr>
                <w:rFonts w:ascii="Arial" w:hAnsi="Arial" w:cs="Arial"/>
                <w:b/>
                <w:sz w:val="20"/>
                <w:szCs w:val="20"/>
              </w:rPr>
              <w:t>Nº de vagas</w:t>
            </w:r>
          </w:p>
        </w:tc>
        <w:tc>
          <w:tcPr>
            <w:tcW w:w="4961" w:type="dxa"/>
          </w:tcPr>
          <w:p w14:paraId="09F53041" w14:textId="721DDD7C" w:rsidR="00885296" w:rsidRPr="000D33A1" w:rsidRDefault="00A86857" w:rsidP="00A86857">
            <w:pPr>
              <w:pStyle w:val="PargrafodaLista"/>
              <w:ind w:left="0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Curso*</w:t>
            </w:r>
          </w:p>
        </w:tc>
      </w:tr>
      <w:tr w:rsidR="00885296" w:rsidRPr="000D33A1" w14:paraId="5A8537DF" w14:textId="77777777" w:rsidTr="00885296">
        <w:tc>
          <w:tcPr>
            <w:tcW w:w="2126" w:type="dxa"/>
          </w:tcPr>
          <w:p w14:paraId="6B18963C" w14:textId="77777777" w:rsidR="00885296" w:rsidRPr="000D33A1" w:rsidRDefault="000F052B" w:rsidP="0016796F">
            <w:pPr>
              <w:pStyle w:val="PargrafodaLista"/>
              <w:ind w:left="0"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3A1">
              <w:rPr>
                <w:rFonts w:ascii="Arial" w:hAnsi="Arial" w:cs="Arial"/>
                <w:sz w:val="20"/>
                <w:szCs w:val="20"/>
              </w:rPr>
              <w:t>01</w:t>
            </w:r>
            <w:r w:rsidR="0016796F" w:rsidRPr="000D33A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4961" w:type="dxa"/>
          </w:tcPr>
          <w:p w14:paraId="29486CDE" w14:textId="19DA0688" w:rsidR="00885296" w:rsidRPr="000D33A1" w:rsidRDefault="001D2B15" w:rsidP="00A86857">
            <w:pPr>
              <w:pStyle w:val="PargrafodaLista"/>
              <w:ind w:left="0" w:right="-285"/>
              <w:rPr>
                <w:rFonts w:ascii="Arial" w:hAnsi="Arial" w:cs="Arial"/>
                <w:sz w:val="20"/>
                <w:szCs w:val="20"/>
              </w:rPr>
            </w:pPr>
            <w:r w:rsidRPr="000D33A1">
              <w:rPr>
                <w:rFonts w:ascii="Arial" w:hAnsi="Arial" w:cs="Arial"/>
                <w:sz w:val="20"/>
                <w:szCs w:val="20"/>
              </w:rPr>
              <w:t xml:space="preserve">Cursos </w:t>
            </w:r>
            <w:r w:rsidR="00A86857">
              <w:rPr>
                <w:rFonts w:ascii="Arial" w:hAnsi="Arial" w:cs="Arial"/>
                <w:sz w:val="20"/>
                <w:szCs w:val="20"/>
              </w:rPr>
              <w:t>Técnico em Informática; Curso Técnico em Redes; Curso Superior em Análise de Sistemas ou Curso Superior em Ciências da Computação.</w:t>
            </w:r>
          </w:p>
        </w:tc>
      </w:tr>
    </w:tbl>
    <w:p w14:paraId="43BD3AD5" w14:textId="77777777" w:rsidR="005A62F2" w:rsidRPr="000D33A1" w:rsidRDefault="005A62F2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14:paraId="39021A7A" w14:textId="20BE961C" w:rsidR="00A86857" w:rsidRDefault="00A86857" w:rsidP="00FF10B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o candidato deve estar matriculado em um dos cursos acima.</w:t>
      </w:r>
    </w:p>
    <w:p w14:paraId="4A917734" w14:textId="77777777" w:rsidR="00A86857" w:rsidRDefault="00A86857" w:rsidP="00FF10B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14:paraId="5E2B6FD4" w14:textId="5FD96E9D" w:rsidR="00CE40F1" w:rsidRPr="000D33A1" w:rsidRDefault="00885296" w:rsidP="00FF10B6">
      <w:pPr>
        <w:tabs>
          <w:tab w:val="left" w:pos="426"/>
        </w:tabs>
        <w:spacing w:after="0" w:line="240" w:lineRule="auto"/>
        <w:ind w:right="-285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0D33A1">
        <w:rPr>
          <w:rFonts w:ascii="Arial" w:hAnsi="Arial" w:cs="Arial"/>
          <w:sz w:val="20"/>
          <w:szCs w:val="20"/>
        </w:rPr>
        <w:t>- A carga horária do estágio será de 6 (seis) horas diárias e 30 (trinta) horas semanais.</w:t>
      </w:r>
      <w:r w:rsidR="00081537" w:rsidRPr="000D33A1">
        <w:rPr>
          <w:rFonts w:ascii="Arial" w:hAnsi="Arial" w:cs="Arial"/>
          <w:sz w:val="20"/>
          <w:szCs w:val="20"/>
        </w:rPr>
        <w:br/>
      </w:r>
      <w:r w:rsidR="00CE40F1"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2.1 Atividades do estágio e requisitos para a vaga:</w:t>
      </w:r>
    </w:p>
    <w:p w14:paraId="2EADC7F4" w14:textId="599E1510" w:rsidR="00421676" w:rsidRPr="000D33A1" w:rsidRDefault="00E56E78" w:rsidP="00E56E78">
      <w:pPr>
        <w:tabs>
          <w:tab w:val="left" w:pos="3060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="0010352F" w:rsidRPr="000D33A1">
        <w:rPr>
          <w:rFonts w:ascii="Arial" w:hAnsi="Arial" w:cs="Arial"/>
          <w:b/>
          <w:bCs/>
          <w:color w:val="000000" w:themeColor="text1"/>
          <w:sz w:val="20"/>
          <w:szCs w:val="20"/>
        </w:rPr>
        <w:t>Atividades</w:t>
      </w:r>
      <w:r w:rsidR="00CE40F1" w:rsidRPr="000D33A1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6E69B812" w14:textId="4AEF7EB0" w:rsidR="00421676" w:rsidRPr="000D33A1" w:rsidRDefault="00CE40F1" w:rsidP="00A86857">
      <w:pPr>
        <w:spacing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86857">
        <w:rPr>
          <w:rFonts w:ascii="Arial" w:hAnsi="Arial" w:cs="Arial"/>
          <w:sz w:val="20"/>
          <w:szCs w:val="20"/>
        </w:rPr>
        <w:t xml:space="preserve">- </w:t>
      </w:r>
      <w:r w:rsidR="00A86857" w:rsidRPr="00A86857">
        <w:rPr>
          <w:rFonts w:ascii="Arial" w:hAnsi="Arial" w:cs="Arial"/>
          <w:sz w:val="20"/>
          <w:szCs w:val="20"/>
        </w:rPr>
        <w:t>Desenvolver conhecimentos de suporte a software e hardware em estações de trabalho em rede, englobando diagnóstico e solução de problemas de software e identificação inicial de problemas de hardware, para adequado encaminhamento de equipamentos de informática para serviços de manutenção de hardware</w:t>
      </w:r>
      <w:r w:rsidR="00EE448B">
        <w:rPr>
          <w:rFonts w:ascii="Arial" w:hAnsi="Arial" w:cs="Arial"/>
          <w:sz w:val="20"/>
          <w:szCs w:val="20"/>
        </w:rPr>
        <w:t>.</w:t>
      </w:r>
      <w:r w:rsidR="00C52BF4" w:rsidRPr="000D33A1">
        <w:rPr>
          <w:rFonts w:ascii="Arial" w:hAnsi="Arial" w:cs="Arial"/>
          <w:sz w:val="20"/>
          <w:szCs w:val="20"/>
        </w:rPr>
        <w:br/>
      </w:r>
      <w:r w:rsidR="00C52BF4" w:rsidRPr="000D33A1">
        <w:rPr>
          <w:rFonts w:ascii="Arial" w:hAnsi="Arial" w:cs="Arial"/>
          <w:b/>
          <w:color w:val="000000" w:themeColor="text1"/>
          <w:sz w:val="20"/>
          <w:szCs w:val="20"/>
        </w:rPr>
        <w:t>- Perfil do candidato:</w:t>
      </w:r>
      <w:r w:rsidR="00C52BF4" w:rsidRPr="000D33A1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C52BF4" w:rsidRPr="000D33A1">
        <w:rPr>
          <w:rFonts w:ascii="Arial" w:hAnsi="Arial" w:cs="Arial"/>
          <w:bCs/>
          <w:color w:val="000000" w:themeColor="text1"/>
          <w:sz w:val="20"/>
          <w:szCs w:val="20"/>
        </w:rPr>
        <w:t>Atuar com proatividade e resiliência. Saber trabalhar em equipe.</w:t>
      </w:r>
      <w:r w:rsidRPr="000D33A1">
        <w:rPr>
          <w:rFonts w:ascii="Arial" w:hAnsi="Arial" w:cs="Arial"/>
          <w:sz w:val="20"/>
          <w:szCs w:val="20"/>
        </w:rPr>
        <w:br/>
      </w:r>
      <w:r w:rsidR="00DB23A8" w:rsidRPr="000D33A1">
        <w:rPr>
          <w:rFonts w:ascii="Arial" w:hAnsi="Arial" w:cs="Arial"/>
          <w:bCs/>
          <w:color w:val="000000" w:themeColor="text1"/>
          <w:sz w:val="20"/>
          <w:szCs w:val="20"/>
        </w:rPr>
        <w:t>Requisitos para a vaga</w:t>
      </w:r>
      <w:r w:rsidRPr="000D33A1">
        <w:rPr>
          <w:rFonts w:ascii="Arial" w:hAnsi="Arial" w:cs="Arial"/>
          <w:bCs/>
          <w:color w:val="000000" w:themeColor="text1"/>
          <w:sz w:val="20"/>
          <w:szCs w:val="20"/>
        </w:rPr>
        <w:t>:</w:t>
      </w:r>
      <w:r w:rsidR="00C52BF4" w:rsidRPr="000D33A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 E</w:t>
      </w:r>
      <w:r w:rsidR="00DB23A8"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star cursando ensino superior em uma das áreas </w:t>
      </w:r>
      <w:r w:rsidR="00360A93" w:rsidRPr="000D33A1">
        <w:rPr>
          <w:rFonts w:ascii="Arial" w:hAnsi="Arial" w:cs="Arial"/>
          <w:bCs/>
          <w:color w:val="000000" w:themeColor="text1"/>
          <w:sz w:val="20"/>
          <w:szCs w:val="20"/>
        </w:rPr>
        <w:t>requeridas no item 2 deste edital</w:t>
      </w:r>
      <w:r w:rsidR="00EE448B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0D33A1">
        <w:rPr>
          <w:rFonts w:ascii="Arial" w:hAnsi="Arial" w:cs="Arial"/>
          <w:bCs/>
          <w:color w:val="000000" w:themeColor="text1"/>
          <w:sz w:val="20"/>
          <w:szCs w:val="20"/>
        </w:rPr>
        <w:br/>
      </w:r>
    </w:p>
    <w:p w14:paraId="45DE2974" w14:textId="14123F32" w:rsidR="00CA711E" w:rsidRPr="000D33A1" w:rsidRDefault="00FB659B" w:rsidP="00CA71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  <w:color w:val="000000"/>
          <w:sz w:val="20"/>
          <w:szCs w:val="20"/>
          <w:bdr w:val="none" w:sz="0" w:space="0" w:color="auto" w:frame="1"/>
        </w:rPr>
      </w:pPr>
      <w:r w:rsidRPr="000D33A1"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  <w:t xml:space="preserve">3. </w:t>
      </w:r>
      <w:r w:rsidR="00CE40F1" w:rsidRPr="000D33A1"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  <w:t>INSTITUIÇÕES DE ENSINO E CURSOS</w:t>
      </w:r>
    </w:p>
    <w:p w14:paraId="76E91F8E" w14:textId="77777777" w:rsidR="00CA711E" w:rsidRPr="000D33A1" w:rsidRDefault="00CA711E" w:rsidP="00CA711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33A1">
        <w:rPr>
          <w:rFonts w:ascii="Arial" w:hAnsi="Arial" w:cs="Arial"/>
          <w:color w:val="000000"/>
          <w:sz w:val="20"/>
          <w:szCs w:val="20"/>
        </w:rPr>
        <w:t xml:space="preserve">- Para se inscrever no Programa de Estágio, o estudante deverá pertencer a uma das Instituições conveniadas com a PROCEMPA e deve estar regularmente matriculado e </w:t>
      </w:r>
      <w:r w:rsidR="00692A9C" w:rsidRPr="000D33A1">
        <w:rPr>
          <w:rFonts w:ascii="Arial" w:hAnsi="Arial" w:cs="Arial"/>
          <w:color w:val="000000"/>
          <w:sz w:val="20"/>
          <w:szCs w:val="20"/>
        </w:rPr>
        <w:t>frequentando</w:t>
      </w:r>
      <w:r w:rsidRPr="000D33A1">
        <w:rPr>
          <w:rFonts w:ascii="Arial" w:hAnsi="Arial" w:cs="Arial"/>
          <w:color w:val="000000"/>
          <w:sz w:val="20"/>
          <w:szCs w:val="20"/>
        </w:rPr>
        <w:t xml:space="preserve"> o curso.</w:t>
      </w:r>
    </w:p>
    <w:p w14:paraId="686C714F" w14:textId="77777777" w:rsidR="00B831D3" w:rsidRPr="000D33A1" w:rsidRDefault="00B831D3" w:rsidP="00CA711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343E51A" w14:textId="77777777" w:rsidR="00CA711E" w:rsidRPr="000D33A1" w:rsidRDefault="00E539CA" w:rsidP="00CA711E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  <w:bdr w:val="none" w:sz="0" w:space="0" w:color="auto" w:frame="1"/>
        </w:rPr>
      </w:pPr>
      <w:hyperlink r:id="rId6" w:history="1">
        <w:r w:rsidR="00CA711E" w:rsidRPr="000D33A1">
          <w:rPr>
            <w:rStyle w:val="Hyperlink"/>
            <w:rFonts w:ascii="Arial" w:hAnsi="Arial" w:cs="Arial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Instituições Conveniadas</w:t>
        </w:r>
      </w:hyperlink>
    </w:p>
    <w:p w14:paraId="7EB8E484" w14:textId="77777777" w:rsidR="00BA6054" w:rsidRPr="000D33A1" w:rsidRDefault="00BA6054" w:rsidP="00CA711E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  <w:bdr w:val="none" w:sz="0" w:space="0" w:color="auto" w:frame="1"/>
        </w:rPr>
      </w:pPr>
    </w:p>
    <w:p w14:paraId="1623A680" w14:textId="77777777" w:rsidR="00BA6054" w:rsidRPr="000D33A1" w:rsidRDefault="00461854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UNIRITTER</w:t>
      </w:r>
    </w:p>
    <w:p w14:paraId="70B72A6E" w14:textId="77777777" w:rsidR="00461854" w:rsidRPr="000D33A1" w:rsidRDefault="00461854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UNIASSELVI</w:t>
      </w:r>
    </w:p>
    <w:p w14:paraId="3DE3A510" w14:textId="77777777" w:rsidR="00F8440F" w:rsidRPr="000D33A1" w:rsidRDefault="00F8440F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UNILASALLE</w:t>
      </w:r>
    </w:p>
    <w:p w14:paraId="61402E41" w14:textId="77777777" w:rsidR="00461854" w:rsidRPr="000D33A1" w:rsidRDefault="00461854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 xml:space="preserve">UFRGS </w:t>
      </w:r>
    </w:p>
    <w:p w14:paraId="763B4C7A" w14:textId="77777777" w:rsidR="00461854" w:rsidRPr="000D33A1" w:rsidRDefault="00461854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PUCRS</w:t>
      </w:r>
    </w:p>
    <w:p w14:paraId="5BF1CE7E" w14:textId="77777777" w:rsidR="00461854" w:rsidRPr="000D33A1" w:rsidRDefault="00461854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UNISINOS</w:t>
      </w:r>
    </w:p>
    <w:p w14:paraId="668BA072" w14:textId="77777777" w:rsidR="00461854" w:rsidRPr="000D33A1" w:rsidRDefault="00461854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ULBRA</w:t>
      </w:r>
    </w:p>
    <w:p w14:paraId="15972C1A" w14:textId="77777777" w:rsidR="00461854" w:rsidRPr="000D33A1" w:rsidRDefault="00461854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ESPM</w:t>
      </w:r>
    </w:p>
    <w:p w14:paraId="6383B07E" w14:textId="77777777" w:rsidR="00461854" w:rsidRPr="000D33A1" w:rsidRDefault="00461854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FACULDADE DOM BOSCO</w:t>
      </w:r>
    </w:p>
    <w:p w14:paraId="4E16C3D0" w14:textId="77777777" w:rsidR="00461854" w:rsidRPr="000D33A1" w:rsidRDefault="00461854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FACULDADE MONTEIRO LOBATO</w:t>
      </w:r>
    </w:p>
    <w:p w14:paraId="5A62EDEF" w14:textId="77777777" w:rsidR="00461854" w:rsidRPr="000D33A1" w:rsidRDefault="00461854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UNIP</w:t>
      </w:r>
    </w:p>
    <w:p w14:paraId="204ECED4" w14:textId="77777777" w:rsidR="00461854" w:rsidRPr="000D33A1" w:rsidRDefault="00461854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FTEC</w:t>
      </w:r>
    </w:p>
    <w:p w14:paraId="0A616F2A" w14:textId="77777777" w:rsidR="00461854" w:rsidRPr="000D33A1" w:rsidRDefault="00461854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QI</w:t>
      </w:r>
    </w:p>
    <w:p w14:paraId="56F2510F" w14:textId="77777777" w:rsidR="00461854" w:rsidRPr="000D33A1" w:rsidRDefault="00461854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SENAC</w:t>
      </w:r>
    </w:p>
    <w:p w14:paraId="291C8C22" w14:textId="77777777" w:rsidR="00461854" w:rsidRPr="000D33A1" w:rsidRDefault="00461854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FADERGS</w:t>
      </w:r>
    </w:p>
    <w:p w14:paraId="4738CC78" w14:textId="77777777" w:rsidR="00461854" w:rsidRPr="000D33A1" w:rsidRDefault="00461854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lastRenderedPageBreak/>
        <w:t>IBGEN</w:t>
      </w:r>
    </w:p>
    <w:p w14:paraId="6908E272" w14:textId="7554B596" w:rsidR="00461854" w:rsidRDefault="00461854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ALIDES MAYA</w:t>
      </w:r>
    </w:p>
    <w:p w14:paraId="4DC72EBB" w14:textId="77777777" w:rsidR="005D08BD" w:rsidRPr="000D33A1" w:rsidRDefault="005D08BD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14E41ADD" w14:textId="77777777" w:rsidR="00BE7D04" w:rsidRPr="000D33A1" w:rsidRDefault="00BE7D04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7ED70236" w14:textId="0D2EB5F5" w:rsidR="00B06E29" w:rsidRPr="000D33A1" w:rsidRDefault="000E632D" w:rsidP="00B06E29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4. BENEFÍCIOS:</w:t>
      </w:r>
    </w:p>
    <w:p w14:paraId="197CD186" w14:textId="77777777" w:rsidR="00B06E29" w:rsidRPr="000D33A1" w:rsidRDefault="00B06E29" w:rsidP="00E56E78">
      <w:pPr>
        <w:spacing w:after="0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  <w:t>Auxílio financeiro:</w:t>
      </w:r>
    </w:p>
    <w:p w14:paraId="647EB78D" w14:textId="77777777" w:rsidR="00461854" w:rsidRPr="000D33A1" w:rsidRDefault="00461854" w:rsidP="00E56E78">
      <w:pPr>
        <w:spacing w:after="0" w:line="240" w:lineRule="auto"/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  <w:t>Valor da bolsa por hora de estágio:</w:t>
      </w:r>
    </w:p>
    <w:p w14:paraId="6C548D10" w14:textId="3634388A" w:rsidR="00E23F4D" w:rsidRPr="000D33A1" w:rsidRDefault="00E56E78" w:rsidP="00E23F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D33A1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-</w:t>
      </w:r>
      <w:r w:rsidR="000E632D" w:rsidRPr="000D33A1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C838D7" w:rsidRPr="000D33A1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Curso superior até o 4º semestre</w:t>
      </w:r>
      <w:r w:rsidR="00C838D7" w:rsidRPr="000D33A1">
        <w:rPr>
          <w:rFonts w:ascii="Arial" w:hAnsi="Arial" w:cs="Arial"/>
          <w:color w:val="000000"/>
          <w:sz w:val="20"/>
          <w:szCs w:val="20"/>
        </w:rPr>
        <w:t>: R$ 10,49</w:t>
      </w:r>
      <w:r w:rsidR="001D2B15" w:rsidRPr="000D33A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2B48DC9" w14:textId="0C69E9B7" w:rsidR="00E23F4D" w:rsidRPr="000D33A1" w:rsidRDefault="00E56E78" w:rsidP="00E23F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D33A1">
        <w:rPr>
          <w:rFonts w:ascii="Arial" w:hAnsi="Arial" w:cs="Arial"/>
          <w:bCs/>
          <w:color w:val="000000"/>
          <w:sz w:val="20"/>
          <w:szCs w:val="20"/>
        </w:rPr>
        <w:t>-</w:t>
      </w:r>
      <w:r w:rsidR="000E632D" w:rsidRPr="000D33A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838D7" w:rsidRPr="000D33A1">
        <w:rPr>
          <w:rFonts w:ascii="Arial" w:hAnsi="Arial" w:cs="Arial"/>
          <w:bCs/>
          <w:color w:val="000000"/>
          <w:sz w:val="20"/>
          <w:szCs w:val="20"/>
        </w:rPr>
        <w:t>Curso superior a partir do 5º semestre:</w:t>
      </w:r>
      <w:r w:rsidR="00C838D7" w:rsidRPr="000D33A1">
        <w:rPr>
          <w:rFonts w:ascii="Arial" w:hAnsi="Arial" w:cs="Arial"/>
          <w:color w:val="000000"/>
          <w:sz w:val="20"/>
          <w:szCs w:val="20"/>
        </w:rPr>
        <w:t> R$ 10,97 </w:t>
      </w:r>
      <w:r w:rsidR="001D2B15" w:rsidRPr="000D33A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3B00BF1" w14:textId="77777777" w:rsidR="00B06E29" w:rsidRPr="000D33A1" w:rsidRDefault="00E56E78" w:rsidP="00E56E7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B06E29" w:rsidRPr="000D33A1"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  <w:t>Auxílio-transporte:</w:t>
      </w:r>
    </w:p>
    <w:p w14:paraId="73C71808" w14:textId="6EBF267B" w:rsidR="00B06E29" w:rsidRPr="000D33A1" w:rsidRDefault="00B06E29" w:rsidP="00E56E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 </w:t>
      </w:r>
      <w:r w:rsidR="00AF77CD" w:rsidRPr="000D33A1">
        <w:rPr>
          <w:rFonts w:ascii="Arial" w:hAnsi="Arial" w:cs="Arial"/>
          <w:sz w:val="20"/>
          <w:szCs w:val="20"/>
        </w:rPr>
        <w:t xml:space="preserve">O auxílio-transporte será fixado em R$ </w:t>
      </w:r>
      <w:r w:rsidR="004B0E2D" w:rsidRPr="000D33A1">
        <w:rPr>
          <w:rFonts w:ascii="Arial" w:hAnsi="Arial" w:cs="Arial"/>
          <w:sz w:val="20"/>
          <w:szCs w:val="20"/>
        </w:rPr>
        <w:t xml:space="preserve">9,40 </w:t>
      </w:r>
      <w:r w:rsidR="000A5725" w:rsidRPr="000D33A1">
        <w:rPr>
          <w:rFonts w:ascii="Arial" w:hAnsi="Arial" w:cs="Arial"/>
          <w:sz w:val="20"/>
          <w:szCs w:val="20"/>
        </w:rPr>
        <w:t>(</w:t>
      </w:r>
      <w:r w:rsidR="004B0E2D" w:rsidRPr="000D33A1">
        <w:rPr>
          <w:rFonts w:ascii="Arial" w:hAnsi="Arial" w:cs="Arial"/>
          <w:sz w:val="20"/>
          <w:szCs w:val="20"/>
        </w:rPr>
        <w:t>equivalente ao valor de duas passagens</w:t>
      </w:r>
      <w:r w:rsidR="00AF77CD" w:rsidRPr="000D33A1">
        <w:rPr>
          <w:rFonts w:ascii="Arial" w:hAnsi="Arial" w:cs="Arial"/>
          <w:sz w:val="20"/>
          <w:szCs w:val="20"/>
        </w:rPr>
        <w:t>) por dia efetivamente estagiado</w:t>
      </w:r>
      <w:r w:rsidR="00461854" w:rsidRPr="000D33A1">
        <w:rPr>
          <w:rFonts w:ascii="Arial" w:hAnsi="Arial" w:cs="Arial"/>
          <w:sz w:val="20"/>
          <w:szCs w:val="20"/>
        </w:rPr>
        <w:t>.</w:t>
      </w:r>
      <w:r w:rsidR="0074758B" w:rsidRPr="000D33A1">
        <w:rPr>
          <w:rFonts w:ascii="Arial" w:hAnsi="Arial" w:cs="Arial"/>
          <w:sz w:val="20"/>
          <w:szCs w:val="20"/>
        </w:rPr>
        <w:t xml:space="preserve"> O valor referido será creditado mensalmente no Cartão TRI.</w:t>
      </w:r>
    </w:p>
    <w:p w14:paraId="37F1E8F0" w14:textId="77777777" w:rsidR="00A619BB" w:rsidRPr="000D33A1" w:rsidRDefault="00A619BB" w:rsidP="00AF77CD">
      <w:pPr>
        <w:spacing w:after="0" w:line="240" w:lineRule="auto"/>
        <w:ind w:left="120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68206BE" w14:textId="310ACBA5" w:rsidR="00B06E29" w:rsidRPr="000D33A1" w:rsidRDefault="000E632D" w:rsidP="00B06E29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5. CARGA HORÁRIA</w:t>
      </w:r>
    </w:p>
    <w:p w14:paraId="554992C5" w14:textId="77777777" w:rsidR="00B06E29" w:rsidRPr="000D33A1" w:rsidRDefault="00AF77CD" w:rsidP="00E56E7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- 3</w:t>
      </w:r>
      <w:r w:rsidR="00B06E29"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 horas semanais, para todos os cursos.</w:t>
      </w:r>
    </w:p>
    <w:p w14:paraId="5694B5C3" w14:textId="77777777" w:rsidR="000E632D" w:rsidRPr="000D33A1" w:rsidRDefault="000E632D" w:rsidP="00B06E29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14:paraId="7A4DBF42" w14:textId="5BDD5F0F" w:rsidR="00B06E29" w:rsidRPr="000D33A1" w:rsidRDefault="000E632D" w:rsidP="00B06E29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6. DURAÇÃO DO ESTÁGIO</w:t>
      </w:r>
    </w:p>
    <w:p w14:paraId="13AF4862" w14:textId="77777777" w:rsidR="00B06E29" w:rsidRPr="000D33A1" w:rsidRDefault="00B06E29" w:rsidP="00E56E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Máximo de dois anos (este limite não se aplica à hipótese de estágio de portador de deficiência</w:t>
      </w:r>
      <w:r w:rsidR="00AF77CD"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).</w:t>
      </w:r>
    </w:p>
    <w:p w14:paraId="46789651" w14:textId="77777777" w:rsidR="00921994" w:rsidRPr="000D33A1" w:rsidRDefault="00921994" w:rsidP="00B06E29">
      <w:pP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B2B7C8B" w14:textId="6C7AB239" w:rsidR="00B06E29" w:rsidRPr="000D33A1" w:rsidRDefault="000E632D" w:rsidP="00B06E29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7. RECRUTAMENTO E SELEÇÃO DE CANDIDATOS A ESTÁGIO</w:t>
      </w:r>
    </w:p>
    <w:p w14:paraId="6E558F2D" w14:textId="036692CF" w:rsidR="00AF77CD" w:rsidRPr="000D33A1" w:rsidRDefault="00AF77CD" w:rsidP="00341DD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-</w:t>
      </w:r>
      <w:r w:rsidR="000E632D" w:rsidRPr="000D33A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</w:t>
      </w:r>
      <w:r w:rsidR="00EA34D0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Enviar o currículo para o e-mail </w:t>
      </w:r>
      <w:hyperlink r:id="rId7" w:history="1">
        <w:r w:rsidR="00EA34D0" w:rsidRPr="00B82E50">
          <w:rPr>
            <w:rStyle w:val="Hyperlink"/>
            <w:rFonts w:ascii="Arial" w:eastAsia="Times New Roman" w:hAnsi="Arial" w:cs="Arial"/>
            <w:iCs/>
            <w:sz w:val="20"/>
            <w:szCs w:val="20"/>
            <w:bdr w:val="none" w:sz="0" w:space="0" w:color="auto" w:frame="1"/>
            <w:lang w:eastAsia="pt-BR"/>
          </w:rPr>
          <w:t>karina.sa@procempa.com.br</w:t>
        </w:r>
      </w:hyperlink>
      <w:r w:rsidR="00EA34D0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</w:t>
      </w:r>
    </w:p>
    <w:p w14:paraId="28A05A3B" w14:textId="6989C044" w:rsidR="00CD5F49" w:rsidRPr="00EA34D0" w:rsidRDefault="002A763E" w:rsidP="00EA34D0">
      <w:pPr>
        <w:pStyle w:val="TextosemFormatao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EA34D0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- </w:t>
      </w:r>
      <w:r w:rsidR="00EA34D0" w:rsidRPr="00EA34D0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Após o período de inscrição e análise dos currículos, as etapas de seleção consistem em entrevista individual com a chefia imediata e aplicação de teste de conhecimento.</w:t>
      </w:r>
    </w:p>
    <w:p w14:paraId="2AB24826" w14:textId="77777777" w:rsidR="0073444D" w:rsidRPr="000D33A1" w:rsidRDefault="0073444D" w:rsidP="00B06E29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14:paraId="1486B4EC" w14:textId="2E5273BE" w:rsidR="004F11B6" w:rsidRPr="000D33A1" w:rsidRDefault="000E632D" w:rsidP="00274290">
      <w:pPr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  <w:r w:rsidRPr="000D33A1">
        <w:rPr>
          <w:rFonts w:ascii="Arial" w:hAnsi="Arial" w:cs="Arial"/>
          <w:b/>
          <w:sz w:val="20"/>
          <w:szCs w:val="20"/>
        </w:rPr>
        <w:t>8. DA CONVOCAÇÃO E CONTRATAÇÃO</w:t>
      </w:r>
    </w:p>
    <w:p w14:paraId="0ED7706B" w14:textId="77777777" w:rsidR="0031348E" w:rsidRPr="000D33A1" w:rsidRDefault="00EE7D9E" w:rsidP="00AB4F5C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A contratação ficará vinculada a celebração de convênio de estágio com a instituição de ensino do aluno</w:t>
      </w:r>
      <w:r w:rsidR="0031348E" w:rsidRPr="000D33A1">
        <w:rPr>
          <w:rFonts w:ascii="Arial" w:hAnsi="Arial" w:cs="Arial"/>
          <w:sz w:val="20"/>
          <w:szCs w:val="20"/>
        </w:rPr>
        <w:t xml:space="preserve"> e apresentação </w:t>
      </w:r>
      <w:r w:rsidR="007C5A2D" w:rsidRPr="000D33A1">
        <w:rPr>
          <w:rFonts w:ascii="Arial" w:hAnsi="Arial" w:cs="Arial"/>
          <w:sz w:val="20"/>
          <w:szCs w:val="20"/>
        </w:rPr>
        <w:t>da seguinte documentação</w:t>
      </w:r>
      <w:r w:rsidR="0031348E" w:rsidRPr="000D33A1">
        <w:rPr>
          <w:rFonts w:ascii="Arial" w:hAnsi="Arial" w:cs="Arial"/>
          <w:sz w:val="20"/>
          <w:szCs w:val="20"/>
        </w:rPr>
        <w:t xml:space="preserve"> na hora da contratação:</w:t>
      </w:r>
    </w:p>
    <w:p w14:paraId="330C235D" w14:textId="77777777" w:rsidR="00E536AF" w:rsidRPr="000D33A1" w:rsidRDefault="0031348E" w:rsidP="00AB4F5C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RG</w:t>
      </w:r>
    </w:p>
    <w:p w14:paraId="7A007290" w14:textId="2B6093A0" w:rsidR="0031348E" w:rsidRPr="000D33A1" w:rsidRDefault="0031348E" w:rsidP="00AB4F5C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</w:t>
      </w:r>
      <w:r w:rsidR="00E24843" w:rsidRPr="000D33A1">
        <w:rPr>
          <w:rFonts w:ascii="Arial" w:hAnsi="Arial" w:cs="Arial"/>
          <w:sz w:val="20"/>
          <w:szCs w:val="20"/>
        </w:rPr>
        <w:t xml:space="preserve"> </w:t>
      </w:r>
      <w:r w:rsidRPr="000D33A1">
        <w:rPr>
          <w:rFonts w:ascii="Arial" w:hAnsi="Arial" w:cs="Arial"/>
          <w:sz w:val="20"/>
          <w:szCs w:val="20"/>
        </w:rPr>
        <w:t>CTPS</w:t>
      </w:r>
    </w:p>
    <w:p w14:paraId="6909D291" w14:textId="77777777" w:rsidR="00E536AF" w:rsidRPr="000D33A1" w:rsidRDefault="0031348E" w:rsidP="00AB4F5C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Comprovante de residência</w:t>
      </w:r>
    </w:p>
    <w:p w14:paraId="4462A8C1" w14:textId="384E866B" w:rsidR="0031348E" w:rsidRPr="000D33A1" w:rsidRDefault="0031348E" w:rsidP="00AB4F5C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 xml:space="preserve">- Comprovante de </w:t>
      </w:r>
      <w:r w:rsidR="00906B89" w:rsidRPr="000D33A1">
        <w:rPr>
          <w:rFonts w:ascii="Arial" w:hAnsi="Arial" w:cs="Arial"/>
          <w:sz w:val="20"/>
          <w:szCs w:val="20"/>
        </w:rPr>
        <w:t>matrícula</w:t>
      </w:r>
      <w:r w:rsidRPr="000D33A1">
        <w:rPr>
          <w:rFonts w:ascii="Arial" w:hAnsi="Arial" w:cs="Arial"/>
          <w:sz w:val="20"/>
          <w:szCs w:val="20"/>
        </w:rPr>
        <w:t xml:space="preserve"> com identificação clara do semestre (carimbo e assinatura da faculdade)</w:t>
      </w:r>
    </w:p>
    <w:p w14:paraId="17F0C21E" w14:textId="4E753AD2" w:rsidR="0031348E" w:rsidRPr="000D33A1" w:rsidRDefault="0031348E" w:rsidP="00AB4F5C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 xml:space="preserve">- Nome do professor orientador de estágio </w:t>
      </w:r>
    </w:p>
    <w:p w14:paraId="0A53AFC0" w14:textId="77777777" w:rsidR="004F11B6" w:rsidRPr="000D33A1" w:rsidRDefault="00AB4F5C" w:rsidP="00AB4F5C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 xml:space="preserve">- </w:t>
      </w:r>
      <w:r w:rsidR="004F11B6" w:rsidRPr="000D33A1">
        <w:rPr>
          <w:rFonts w:ascii="Arial" w:hAnsi="Arial" w:cs="Arial"/>
          <w:sz w:val="20"/>
          <w:szCs w:val="20"/>
        </w:rPr>
        <w:t>A contratação, sem vínculo empregatício, se dará com a assinatura do Termo de Compromisso de Estágio, firmado entre a PROCEMPA, o estagiário e a instituição de ensino.</w:t>
      </w:r>
    </w:p>
    <w:p w14:paraId="478A0ABA" w14:textId="7C59D5E9" w:rsidR="004F11B6" w:rsidRPr="000D33A1" w:rsidRDefault="00AB4F5C" w:rsidP="00AB4F5C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 xml:space="preserve">- </w:t>
      </w:r>
      <w:r w:rsidR="004F11B6" w:rsidRPr="000D33A1">
        <w:rPr>
          <w:rFonts w:ascii="Arial" w:hAnsi="Arial" w:cs="Arial"/>
          <w:sz w:val="20"/>
          <w:szCs w:val="20"/>
        </w:rPr>
        <w:t>O candidato que atender a convocação se comprometerá a iniciar o estágio na data combinada, de acordo com suas possibilidades e os interesses da PROCEMPA.</w:t>
      </w:r>
    </w:p>
    <w:p w14:paraId="1D705298" w14:textId="77777777" w:rsidR="009E1F96" w:rsidRPr="000D33A1" w:rsidRDefault="009E1F96" w:rsidP="00AB4F5C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3FAD06" w14:textId="0ADD99C6" w:rsidR="00E536AF" w:rsidRPr="000D33A1" w:rsidRDefault="00E536AF" w:rsidP="00AB4F5C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BC436" w14:textId="7C8606B4" w:rsidR="00E536AF" w:rsidRPr="000D33A1" w:rsidRDefault="00E536AF" w:rsidP="00E536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Porto Alegre, </w:t>
      </w:r>
      <w:r w:rsidR="00493C6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15</w:t>
      </w: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 fevereiro de 2021.</w:t>
      </w:r>
    </w:p>
    <w:p w14:paraId="29A3454D" w14:textId="77777777" w:rsidR="00E536AF" w:rsidRPr="000D33A1" w:rsidRDefault="00E536AF" w:rsidP="00E536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14:paraId="77A67436" w14:textId="77777777" w:rsidR="00E536AF" w:rsidRPr="000D33A1" w:rsidRDefault="00E536AF" w:rsidP="00E536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MARCELO LEITES BERTOLINI</w:t>
      </w: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Diretor-administrativo.</w:t>
      </w:r>
    </w:p>
    <w:p w14:paraId="7260E531" w14:textId="77777777" w:rsidR="00E536AF" w:rsidRPr="000D33A1" w:rsidRDefault="00E536AF" w:rsidP="00AB4F5C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CA6155" w14:textId="77777777" w:rsidR="004F11B6" w:rsidRPr="000D33A1" w:rsidRDefault="004F11B6" w:rsidP="00CA711E">
      <w:pPr>
        <w:jc w:val="both"/>
        <w:rPr>
          <w:rFonts w:ascii="Arial" w:hAnsi="Arial" w:cs="Arial"/>
          <w:sz w:val="20"/>
          <w:szCs w:val="20"/>
        </w:rPr>
      </w:pPr>
    </w:p>
    <w:sectPr w:rsidR="004F11B6" w:rsidRPr="000D33A1" w:rsidSect="000C455D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CD3"/>
    <w:multiLevelType w:val="multilevel"/>
    <w:tmpl w:val="228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920D0"/>
    <w:multiLevelType w:val="multilevel"/>
    <w:tmpl w:val="FC12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7F7DF4"/>
    <w:multiLevelType w:val="multilevel"/>
    <w:tmpl w:val="AADE72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D5"/>
    <w:rsid w:val="000147F3"/>
    <w:rsid w:val="00081537"/>
    <w:rsid w:val="00087271"/>
    <w:rsid w:val="0009229F"/>
    <w:rsid w:val="000A5725"/>
    <w:rsid w:val="000C455D"/>
    <w:rsid w:val="000D33A1"/>
    <w:rsid w:val="000D7AF3"/>
    <w:rsid w:val="000E632D"/>
    <w:rsid w:val="000F052B"/>
    <w:rsid w:val="0010352F"/>
    <w:rsid w:val="00120073"/>
    <w:rsid w:val="0016796F"/>
    <w:rsid w:val="00174B97"/>
    <w:rsid w:val="00185B3A"/>
    <w:rsid w:val="001D2B15"/>
    <w:rsid w:val="001E5CBC"/>
    <w:rsid w:val="00252629"/>
    <w:rsid w:val="00274290"/>
    <w:rsid w:val="002864FF"/>
    <w:rsid w:val="002A763E"/>
    <w:rsid w:val="002C5238"/>
    <w:rsid w:val="002C612C"/>
    <w:rsid w:val="002C6743"/>
    <w:rsid w:val="0031348E"/>
    <w:rsid w:val="00341DD7"/>
    <w:rsid w:val="00360A93"/>
    <w:rsid w:val="00376E45"/>
    <w:rsid w:val="003A2B06"/>
    <w:rsid w:val="003A7BEF"/>
    <w:rsid w:val="003D58F1"/>
    <w:rsid w:val="00421676"/>
    <w:rsid w:val="00455D96"/>
    <w:rsid w:val="00461854"/>
    <w:rsid w:val="00476670"/>
    <w:rsid w:val="004878D4"/>
    <w:rsid w:val="00493C61"/>
    <w:rsid w:val="004B0E2D"/>
    <w:rsid w:val="004B4CB8"/>
    <w:rsid w:val="004F11B6"/>
    <w:rsid w:val="005137D4"/>
    <w:rsid w:val="0056321A"/>
    <w:rsid w:val="00563771"/>
    <w:rsid w:val="005A62F2"/>
    <w:rsid w:val="005A64B1"/>
    <w:rsid w:val="005B18FB"/>
    <w:rsid w:val="005B1F90"/>
    <w:rsid w:val="005B4069"/>
    <w:rsid w:val="005D08BD"/>
    <w:rsid w:val="005D3C4D"/>
    <w:rsid w:val="006179FA"/>
    <w:rsid w:val="00692A9C"/>
    <w:rsid w:val="006B6049"/>
    <w:rsid w:val="006F325C"/>
    <w:rsid w:val="0073444D"/>
    <w:rsid w:val="0074758B"/>
    <w:rsid w:val="0075190E"/>
    <w:rsid w:val="007C5A2D"/>
    <w:rsid w:val="00811BFC"/>
    <w:rsid w:val="00833D28"/>
    <w:rsid w:val="0088375B"/>
    <w:rsid w:val="00885296"/>
    <w:rsid w:val="00890BF1"/>
    <w:rsid w:val="008A083D"/>
    <w:rsid w:val="008D1225"/>
    <w:rsid w:val="00906B89"/>
    <w:rsid w:val="00921994"/>
    <w:rsid w:val="00956EFD"/>
    <w:rsid w:val="009918CC"/>
    <w:rsid w:val="009E1F96"/>
    <w:rsid w:val="00A3036B"/>
    <w:rsid w:val="00A4385B"/>
    <w:rsid w:val="00A619BB"/>
    <w:rsid w:val="00A86857"/>
    <w:rsid w:val="00A901CD"/>
    <w:rsid w:val="00A94CD5"/>
    <w:rsid w:val="00AB4F5C"/>
    <w:rsid w:val="00AC07AA"/>
    <w:rsid w:val="00AF29DB"/>
    <w:rsid w:val="00AF77CD"/>
    <w:rsid w:val="00B06E29"/>
    <w:rsid w:val="00B23526"/>
    <w:rsid w:val="00B53491"/>
    <w:rsid w:val="00B66D4F"/>
    <w:rsid w:val="00B831D3"/>
    <w:rsid w:val="00BA6054"/>
    <w:rsid w:val="00BC41F0"/>
    <w:rsid w:val="00BE7D04"/>
    <w:rsid w:val="00C52BF4"/>
    <w:rsid w:val="00C62C81"/>
    <w:rsid w:val="00C838D7"/>
    <w:rsid w:val="00CA711E"/>
    <w:rsid w:val="00CD5F49"/>
    <w:rsid w:val="00CE40F1"/>
    <w:rsid w:val="00D10266"/>
    <w:rsid w:val="00D23820"/>
    <w:rsid w:val="00D24E35"/>
    <w:rsid w:val="00D45F78"/>
    <w:rsid w:val="00DB23A8"/>
    <w:rsid w:val="00E035B2"/>
    <w:rsid w:val="00E23F4D"/>
    <w:rsid w:val="00E24843"/>
    <w:rsid w:val="00E33CD4"/>
    <w:rsid w:val="00E519E6"/>
    <w:rsid w:val="00E536AF"/>
    <w:rsid w:val="00E539CA"/>
    <w:rsid w:val="00E54B63"/>
    <w:rsid w:val="00E56E78"/>
    <w:rsid w:val="00EA34D0"/>
    <w:rsid w:val="00EA5531"/>
    <w:rsid w:val="00EE347D"/>
    <w:rsid w:val="00EE448B"/>
    <w:rsid w:val="00EE7D9E"/>
    <w:rsid w:val="00EF1176"/>
    <w:rsid w:val="00F237C0"/>
    <w:rsid w:val="00F8440F"/>
    <w:rsid w:val="00F8495E"/>
    <w:rsid w:val="00F9142C"/>
    <w:rsid w:val="00FA5A35"/>
    <w:rsid w:val="00FB659B"/>
    <w:rsid w:val="00FF10B6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8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A711E"/>
    <w:rPr>
      <w:i/>
      <w:iCs/>
    </w:rPr>
  </w:style>
  <w:style w:type="character" w:styleId="Hyperlink">
    <w:name w:val="Hyperlink"/>
    <w:basedOn w:val="Fontepargpadro"/>
    <w:uiPriority w:val="99"/>
    <w:unhideWhenUsed/>
    <w:rsid w:val="00CA711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06E29"/>
    <w:rPr>
      <w:b/>
      <w:bCs/>
    </w:rPr>
  </w:style>
  <w:style w:type="paragraph" w:styleId="PargrafodaLista">
    <w:name w:val="List Paragraph"/>
    <w:basedOn w:val="Normal"/>
    <w:uiPriority w:val="34"/>
    <w:qFormat/>
    <w:rsid w:val="00885296"/>
    <w:pPr>
      <w:ind w:left="720"/>
      <w:contextualSpacing/>
    </w:pPr>
  </w:style>
  <w:style w:type="table" w:styleId="Tabelacomgrade">
    <w:name w:val="Table Grid"/>
    <w:basedOn w:val="Tabelanormal"/>
    <w:uiPriority w:val="39"/>
    <w:rsid w:val="0088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BF1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5A62F2"/>
    <w:pPr>
      <w:spacing w:after="0" w:line="240" w:lineRule="auto"/>
    </w:pPr>
    <w:rPr>
      <w:rFonts w:ascii="Calibri" w:hAnsi="Calibri" w:cs="Times New Roman"/>
      <w:color w:val="000000"/>
    </w:rPr>
  </w:style>
  <w:style w:type="paragraph" w:styleId="TextosemFormatao">
    <w:name w:val="Plain Text"/>
    <w:basedOn w:val="Normal"/>
    <w:link w:val="TextosemFormataoChar"/>
    <w:uiPriority w:val="99"/>
    <w:unhideWhenUsed/>
    <w:rsid w:val="005B18FB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B18F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A711E"/>
    <w:rPr>
      <w:i/>
      <w:iCs/>
    </w:rPr>
  </w:style>
  <w:style w:type="character" w:styleId="Hyperlink">
    <w:name w:val="Hyperlink"/>
    <w:basedOn w:val="Fontepargpadro"/>
    <w:uiPriority w:val="99"/>
    <w:unhideWhenUsed/>
    <w:rsid w:val="00CA711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06E29"/>
    <w:rPr>
      <w:b/>
      <w:bCs/>
    </w:rPr>
  </w:style>
  <w:style w:type="paragraph" w:styleId="PargrafodaLista">
    <w:name w:val="List Paragraph"/>
    <w:basedOn w:val="Normal"/>
    <w:uiPriority w:val="34"/>
    <w:qFormat/>
    <w:rsid w:val="00885296"/>
    <w:pPr>
      <w:ind w:left="720"/>
      <w:contextualSpacing/>
    </w:pPr>
  </w:style>
  <w:style w:type="table" w:styleId="Tabelacomgrade">
    <w:name w:val="Table Grid"/>
    <w:basedOn w:val="Tabelanormal"/>
    <w:uiPriority w:val="39"/>
    <w:rsid w:val="0088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BF1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5A62F2"/>
    <w:pPr>
      <w:spacing w:after="0" w:line="240" w:lineRule="auto"/>
    </w:pPr>
    <w:rPr>
      <w:rFonts w:ascii="Calibri" w:hAnsi="Calibri" w:cs="Times New Roman"/>
      <w:color w:val="000000"/>
    </w:rPr>
  </w:style>
  <w:style w:type="paragraph" w:styleId="TextosemFormatao">
    <w:name w:val="Plain Text"/>
    <w:basedOn w:val="Normal"/>
    <w:link w:val="TextosemFormataoChar"/>
    <w:uiPriority w:val="99"/>
    <w:unhideWhenUsed/>
    <w:rsid w:val="005B18FB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B18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ina.sa@procemp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trf4.jus.br/trf4/controlador.php?acao=pagina_visualizar&amp;id_pagina=8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de Oliveira Sá</dc:creator>
  <cp:lastModifiedBy>katia</cp:lastModifiedBy>
  <cp:revision>2</cp:revision>
  <cp:lastPrinted>2017-10-03T13:42:00Z</cp:lastPrinted>
  <dcterms:created xsi:type="dcterms:W3CDTF">2021-02-15T18:53:00Z</dcterms:created>
  <dcterms:modified xsi:type="dcterms:W3CDTF">2021-02-15T18:53:00Z</dcterms:modified>
</cp:coreProperties>
</file>